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DA5D" w14:textId="77777777" w:rsidR="00DB6A2E" w:rsidRPr="00DB6A2E" w:rsidRDefault="00DB6A2E" w:rsidP="00DB6A2E">
      <w:pPr>
        <w:shd w:val="clear" w:color="auto" w:fill="FFFFFF"/>
        <w:spacing w:after="100" w:afterAutospacing="1" w:line="240" w:lineRule="auto"/>
        <w:outlineLvl w:val="0"/>
        <w:rPr>
          <w:rFonts w:ascii="Helvetica" w:eastAsia="Times New Roman" w:hAnsi="Helvetica" w:cs="Helvetica"/>
          <w:color w:val="222222"/>
          <w:spacing w:val="15"/>
          <w:kern w:val="36"/>
          <w:sz w:val="62"/>
          <w:szCs w:val="62"/>
          <w:lang w:eastAsia="fr-BE"/>
        </w:rPr>
      </w:pPr>
      <w:r w:rsidRPr="00DB6A2E">
        <w:rPr>
          <w:rFonts w:ascii="Helvetica" w:eastAsia="Times New Roman" w:hAnsi="Helvetica" w:cs="Helvetica"/>
          <w:color w:val="222222"/>
          <w:spacing w:val="15"/>
          <w:kern w:val="36"/>
          <w:sz w:val="62"/>
          <w:szCs w:val="62"/>
          <w:lang w:eastAsia="fr-BE"/>
        </w:rPr>
        <w:t>Je ne reverrai plus le monde ; textes de prison</w:t>
      </w:r>
    </w:p>
    <w:p w14:paraId="7675E5AB" w14:textId="77777777" w:rsidR="00DB6A2E" w:rsidRPr="00DB6A2E" w:rsidRDefault="00DB6A2E" w:rsidP="00DB6A2E">
      <w:pPr>
        <w:shd w:val="clear" w:color="auto" w:fill="FFFFFF"/>
        <w:spacing w:after="100" w:afterAutospacing="1" w:line="240" w:lineRule="auto"/>
        <w:outlineLvl w:val="1"/>
        <w:rPr>
          <w:rFonts w:ascii="Helvetica" w:eastAsia="Times New Roman" w:hAnsi="Helvetica" w:cs="Helvetica"/>
          <w:color w:val="222222"/>
          <w:sz w:val="40"/>
          <w:szCs w:val="40"/>
          <w:lang w:eastAsia="fr-BE"/>
        </w:rPr>
      </w:pPr>
      <w:hyperlink r:id="rId5" w:history="1">
        <w:r w:rsidRPr="00DB6A2E">
          <w:rPr>
            <w:rFonts w:ascii="Helvetica" w:eastAsia="Times New Roman" w:hAnsi="Helvetica" w:cs="Helvetica"/>
            <w:color w:val="101214"/>
            <w:sz w:val="40"/>
            <w:szCs w:val="40"/>
            <w:u w:val="single"/>
            <w:lang w:eastAsia="fr-BE"/>
          </w:rPr>
          <w:t xml:space="preserve">Ahmet </w:t>
        </w:r>
        <w:proofErr w:type="spellStart"/>
        <w:r w:rsidRPr="00DB6A2E">
          <w:rPr>
            <w:rFonts w:ascii="Helvetica" w:eastAsia="Times New Roman" w:hAnsi="Helvetica" w:cs="Helvetica"/>
            <w:color w:val="101214"/>
            <w:sz w:val="40"/>
            <w:szCs w:val="40"/>
            <w:u w:val="single"/>
            <w:lang w:eastAsia="fr-BE"/>
          </w:rPr>
          <w:t>Altan</w:t>
        </w:r>
        <w:proofErr w:type="spellEnd"/>
      </w:hyperlink>
    </w:p>
    <w:p w14:paraId="23F8C0B1" w14:textId="77777777" w:rsidR="00DB6A2E" w:rsidRPr="00DB6A2E" w:rsidRDefault="00DB6A2E" w:rsidP="00DB6A2E">
      <w:pPr>
        <w:numPr>
          <w:ilvl w:val="0"/>
          <w:numId w:val="1"/>
        </w:numPr>
        <w:shd w:val="clear" w:color="auto" w:fill="FFFFFF"/>
        <w:spacing w:before="100" w:beforeAutospacing="1" w:after="100" w:afterAutospacing="1" w:line="240" w:lineRule="auto"/>
        <w:rPr>
          <w:rFonts w:ascii="Helvetica" w:eastAsia="Times New Roman" w:hAnsi="Helvetica" w:cs="Helvetica"/>
          <w:i/>
          <w:iCs/>
          <w:color w:val="222222"/>
          <w:sz w:val="29"/>
          <w:szCs w:val="29"/>
          <w:lang w:eastAsia="fr-BE"/>
        </w:rPr>
      </w:pPr>
      <w:hyperlink r:id="rId6" w:history="1">
        <w:r w:rsidRPr="00DB6A2E">
          <w:rPr>
            <w:rFonts w:ascii="Helvetica" w:eastAsia="Times New Roman" w:hAnsi="Helvetica" w:cs="Helvetica"/>
            <w:i/>
            <w:iCs/>
            <w:color w:val="101214"/>
            <w:sz w:val="29"/>
            <w:szCs w:val="29"/>
            <w:u w:val="single"/>
            <w:lang w:eastAsia="fr-BE"/>
          </w:rPr>
          <w:t>Éditions Actes Sud</w:t>
        </w:r>
      </w:hyperlink>
      <w:r w:rsidRPr="00DB6A2E">
        <w:rPr>
          <w:rFonts w:ascii="Helvetica" w:eastAsia="Times New Roman" w:hAnsi="Helvetica" w:cs="Helvetica"/>
          <w:i/>
          <w:iCs/>
          <w:color w:val="222222"/>
          <w:sz w:val="29"/>
          <w:szCs w:val="29"/>
          <w:lang w:eastAsia="fr-BE"/>
        </w:rPr>
        <w:t> </w:t>
      </w:r>
      <w:hyperlink r:id="rId7" w:history="1">
        <w:r w:rsidRPr="00DB6A2E">
          <w:rPr>
            <w:rFonts w:ascii="Helvetica" w:eastAsia="Times New Roman" w:hAnsi="Helvetica" w:cs="Helvetica"/>
            <w:i/>
            <w:iCs/>
            <w:color w:val="101214"/>
            <w:sz w:val="29"/>
            <w:szCs w:val="29"/>
            <w:u w:val="single"/>
            <w:lang w:eastAsia="fr-BE"/>
          </w:rPr>
          <w:t>Mémoires, journaux, témoignages</w:t>
        </w:r>
      </w:hyperlink>
      <w:r w:rsidRPr="00DB6A2E">
        <w:rPr>
          <w:rFonts w:ascii="Helvetica" w:eastAsia="Times New Roman" w:hAnsi="Helvetica" w:cs="Helvetica"/>
          <w:i/>
          <w:iCs/>
          <w:color w:val="222222"/>
          <w:sz w:val="29"/>
          <w:szCs w:val="29"/>
          <w:lang w:eastAsia="fr-BE"/>
        </w:rPr>
        <w:t> 4 septembre 2019</w:t>
      </w:r>
    </w:p>
    <w:p w14:paraId="2562E84C" w14:textId="77777777" w:rsidR="00DB6A2E" w:rsidRPr="00DB6A2E" w:rsidRDefault="00DB6A2E" w:rsidP="00DB6A2E">
      <w:pPr>
        <w:pStyle w:val="Paragraphedeliste"/>
        <w:numPr>
          <w:ilvl w:val="0"/>
          <w:numId w:val="1"/>
        </w:numPr>
        <w:shd w:val="clear" w:color="auto" w:fill="FFFFFF"/>
        <w:spacing w:after="0" w:line="240" w:lineRule="auto"/>
        <w:outlineLvl w:val="1"/>
        <w:rPr>
          <w:rFonts w:ascii="Helvetica" w:eastAsia="Times New Roman" w:hAnsi="Helvetica" w:cs="Helvetica"/>
          <w:color w:val="222222"/>
          <w:sz w:val="40"/>
          <w:szCs w:val="40"/>
          <w:lang w:eastAsia="fr-BE"/>
        </w:rPr>
      </w:pPr>
      <w:r w:rsidRPr="00DB6A2E">
        <w:rPr>
          <w:rFonts w:ascii="Helvetica" w:eastAsia="Times New Roman" w:hAnsi="Helvetica" w:cs="Helvetica"/>
          <w:color w:val="222222"/>
          <w:sz w:val="40"/>
          <w:szCs w:val="40"/>
          <w:lang w:eastAsia="fr-BE"/>
        </w:rPr>
        <w:t>À propos</w:t>
      </w:r>
    </w:p>
    <w:p w14:paraId="5E766501" w14:textId="77777777" w:rsidR="00DB6A2E" w:rsidRPr="00DB6A2E" w:rsidRDefault="00DB6A2E" w:rsidP="00DB6A2E">
      <w:pPr>
        <w:pStyle w:val="Paragraphedeliste"/>
        <w:numPr>
          <w:ilvl w:val="0"/>
          <w:numId w:val="1"/>
        </w:numPr>
        <w:spacing w:after="0" w:line="240" w:lineRule="auto"/>
        <w:rPr>
          <w:rFonts w:ascii="Helvetica" w:eastAsia="Times New Roman" w:hAnsi="Helvetica" w:cs="Helvetica"/>
          <w:color w:val="222222"/>
          <w:lang w:eastAsia="fr-BE"/>
        </w:rPr>
      </w:pPr>
      <w:r w:rsidRPr="00DB6A2E">
        <w:rPr>
          <w:rFonts w:ascii="Helvetica" w:eastAsia="Times New Roman" w:hAnsi="Helvetica" w:cs="Helvetica"/>
          <w:color w:val="222222"/>
          <w:lang w:eastAsia="fr-BE"/>
        </w:rPr>
        <w:t>Ces dix-neuf textes sont écrits du fond d'une geôle. Poignants et remarquablement maîtrisés, ces aller-retours entre réflexions et sensations expriment le quotidien morne du prisonnier, écartelé entre le bilan de sa vie et de ses actions, et le vide glacial d'un avenir absent. Mais petit à petit le courage lui revient, et malgré des conditions désespérantes il se remet à écrire. Un livre de résistance exemplaire.  </w:t>
      </w:r>
    </w:p>
    <w:p w14:paraId="3664EBF5" w14:textId="77777777" w:rsidR="00B25696" w:rsidRDefault="00B25696"/>
    <w:sectPr w:rsidR="00B25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636"/>
    <w:multiLevelType w:val="multilevel"/>
    <w:tmpl w:val="40A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2E"/>
    <w:rsid w:val="00B25696"/>
    <w:rsid w:val="00DB6A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0A62"/>
  <w15:chartTrackingRefBased/>
  <w15:docId w15:val="{92E669A2-E7FD-4A9B-81E0-3215CB50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B6A2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6A2E"/>
    <w:rPr>
      <w:rFonts w:ascii="Times New Roman" w:eastAsia="Times New Roman" w:hAnsi="Times New Roman" w:cs="Times New Roman"/>
      <w:b/>
      <w:bCs/>
      <w:sz w:val="36"/>
      <w:szCs w:val="36"/>
      <w:lang w:eastAsia="fr-BE"/>
    </w:rPr>
  </w:style>
  <w:style w:type="paragraph" w:customStyle="1" w:styleId="description">
    <w:name w:val="description"/>
    <w:basedOn w:val="Normal"/>
    <w:rsid w:val="00DB6A2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DB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587">
      <w:bodyDiv w:val="1"/>
      <w:marLeft w:val="0"/>
      <w:marRight w:val="0"/>
      <w:marTop w:val="0"/>
      <w:marBottom w:val="0"/>
      <w:divBdr>
        <w:top w:val="none" w:sz="0" w:space="0" w:color="auto"/>
        <w:left w:val="none" w:sz="0" w:space="0" w:color="auto"/>
        <w:bottom w:val="none" w:sz="0" w:space="0" w:color="auto"/>
        <w:right w:val="none" w:sz="0" w:space="0" w:color="auto"/>
      </w:divBdr>
    </w:div>
    <w:div w:id="1605456512">
      <w:bodyDiv w:val="1"/>
      <w:marLeft w:val="0"/>
      <w:marRight w:val="0"/>
      <w:marTop w:val="0"/>
      <w:marBottom w:val="0"/>
      <w:divBdr>
        <w:top w:val="none" w:sz="0" w:space="0" w:color="auto"/>
        <w:left w:val="none" w:sz="0" w:space="0" w:color="auto"/>
        <w:bottom w:val="none" w:sz="0" w:space="0" w:color="auto"/>
        <w:right w:val="none" w:sz="0" w:space="0" w:color="auto"/>
      </w:divBdr>
      <w:divsChild>
        <w:div w:id="2122845618">
          <w:marLeft w:val="0"/>
          <w:marRight w:val="0"/>
          <w:marTop w:val="0"/>
          <w:marBottom w:val="0"/>
          <w:divBdr>
            <w:top w:val="none" w:sz="0" w:space="0" w:color="auto"/>
            <w:left w:val="none" w:sz="0" w:space="0" w:color="auto"/>
            <w:bottom w:val="none" w:sz="0" w:space="0" w:color="auto"/>
            <w:right w:val="none" w:sz="0" w:space="0" w:color="auto"/>
          </w:divBdr>
          <w:divsChild>
            <w:div w:id="616913749">
              <w:marLeft w:val="0"/>
              <w:marRight w:val="0"/>
              <w:marTop w:val="0"/>
              <w:marBottom w:val="0"/>
              <w:divBdr>
                <w:top w:val="none" w:sz="0" w:space="0" w:color="auto"/>
                <w:left w:val="none" w:sz="0" w:space="0" w:color="auto"/>
                <w:bottom w:val="none" w:sz="0" w:space="0" w:color="auto"/>
                <w:right w:val="none" w:sz="0" w:space="0" w:color="auto"/>
              </w:divBdr>
              <w:divsChild>
                <w:div w:id="1022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rel.be/listeliv.php?form_recherche_avancee=ok&amp;editeur=%C3%89ditions%20Actes%20Sud&amp;collection=M%C3%A9moires%2C%20journaux%2C%20t%C3%A9moignages&amp;base=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el.be/listeliv.php?form_recherche_avancee=ok&amp;editeur=%C3%89ditions%20Actes%20Sud&amp;base=ebook" TargetMode="External"/><Relationship Id="rId5" Type="http://schemas.openxmlformats.org/officeDocument/2006/relationships/hyperlink" Target="https://www.librel.be/listeliv.php?base=ebook&amp;form_recherche_avancee=ok&amp;auteurs=Ahmet+Alt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Grosjean</dc:creator>
  <cp:keywords/>
  <dc:description/>
  <cp:lastModifiedBy>Alain Grosjean</cp:lastModifiedBy>
  <cp:revision>1</cp:revision>
  <dcterms:created xsi:type="dcterms:W3CDTF">2020-10-14T10:15:00Z</dcterms:created>
  <dcterms:modified xsi:type="dcterms:W3CDTF">2020-10-14T10:16:00Z</dcterms:modified>
</cp:coreProperties>
</file>